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3A3BE" w14:textId="77777777" w:rsidR="000A323D" w:rsidRPr="000A323D" w:rsidRDefault="000A323D" w:rsidP="000A323D">
      <w:pPr>
        <w:tabs>
          <w:tab w:val="left" w:pos="3760"/>
        </w:tabs>
        <w:jc w:val="center"/>
        <w:rPr>
          <w:sz w:val="28"/>
          <w:szCs w:val="28"/>
        </w:rPr>
      </w:pPr>
      <w:bookmarkStart w:id="0" w:name="_GoBack"/>
      <w:bookmarkEnd w:id="0"/>
      <w:r w:rsidRPr="000A323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B1B9CAD" wp14:editId="7D56650C">
            <wp:simplePos x="0" y="0"/>
            <wp:positionH relativeFrom="column">
              <wp:posOffset>2730500</wp:posOffset>
            </wp:positionH>
            <wp:positionV relativeFrom="paragraph">
              <wp:posOffset>-120650</wp:posOffset>
            </wp:positionV>
            <wp:extent cx="601980" cy="601980"/>
            <wp:effectExtent l="0" t="0" r="7620" b="7620"/>
            <wp:wrapNone/>
            <wp:docPr id="1" name="Рисунок 1" descr="Описание: Герб Ал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Алан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DB45A" w14:textId="77777777" w:rsidR="000A323D" w:rsidRPr="000A323D" w:rsidRDefault="000A323D" w:rsidP="000A323D">
      <w:pPr>
        <w:tabs>
          <w:tab w:val="left" w:pos="3760"/>
        </w:tabs>
        <w:jc w:val="center"/>
        <w:rPr>
          <w:sz w:val="28"/>
          <w:szCs w:val="28"/>
        </w:rPr>
      </w:pPr>
    </w:p>
    <w:p w14:paraId="456C8BC7" w14:textId="77777777" w:rsidR="000A323D" w:rsidRPr="000A323D" w:rsidRDefault="000A323D" w:rsidP="000A323D">
      <w:pPr>
        <w:tabs>
          <w:tab w:val="left" w:pos="3760"/>
        </w:tabs>
        <w:jc w:val="center"/>
        <w:rPr>
          <w:sz w:val="28"/>
          <w:szCs w:val="28"/>
        </w:rPr>
      </w:pPr>
    </w:p>
    <w:p w14:paraId="703B3C23" w14:textId="77777777" w:rsidR="00E25384" w:rsidRPr="00E25384" w:rsidRDefault="00E25384" w:rsidP="00E25384">
      <w:pPr>
        <w:jc w:val="center"/>
        <w:rPr>
          <w:b/>
          <w:sz w:val="28"/>
        </w:rPr>
      </w:pPr>
      <w:r w:rsidRPr="00E25384">
        <w:rPr>
          <w:b/>
          <w:sz w:val="28"/>
        </w:rPr>
        <w:t>РЕСПУБЛИКÆ ЦÆГАТ ИРЫСТОН – АЛАНИЙЫ</w:t>
      </w:r>
    </w:p>
    <w:p w14:paraId="2B7F0BAB" w14:textId="77777777" w:rsidR="00E25384" w:rsidRPr="00E25384" w:rsidRDefault="00E25384" w:rsidP="00E25384">
      <w:pPr>
        <w:keepNext/>
        <w:jc w:val="center"/>
        <w:outlineLvl w:val="0"/>
        <w:rPr>
          <w:b/>
          <w:bCs/>
          <w:color w:val="000000"/>
          <w:sz w:val="32"/>
          <w:szCs w:val="26"/>
        </w:rPr>
      </w:pPr>
      <w:r w:rsidRPr="00E25384">
        <w:rPr>
          <w:b/>
          <w:bCs/>
          <w:color w:val="000000"/>
          <w:sz w:val="32"/>
          <w:szCs w:val="26"/>
        </w:rPr>
        <w:t>ЗАКЪОН</w:t>
      </w:r>
    </w:p>
    <w:p w14:paraId="43EF69D3" w14:textId="77777777" w:rsidR="00E25384" w:rsidRPr="00E25384" w:rsidRDefault="00E25384" w:rsidP="00E25384">
      <w:pPr>
        <w:jc w:val="center"/>
        <w:rPr>
          <w:b/>
          <w:bCs/>
          <w:sz w:val="32"/>
          <w:szCs w:val="24"/>
        </w:rPr>
      </w:pPr>
      <w:r w:rsidRPr="00E25384">
        <w:rPr>
          <w:b/>
          <w:bCs/>
          <w:sz w:val="32"/>
          <w:szCs w:val="24"/>
        </w:rPr>
        <w:t>_______________________________</w:t>
      </w:r>
    </w:p>
    <w:p w14:paraId="52BBA129" w14:textId="77777777" w:rsidR="00E25384" w:rsidRPr="00E25384" w:rsidRDefault="00E25384" w:rsidP="00E25384">
      <w:pPr>
        <w:keepNext/>
        <w:jc w:val="center"/>
        <w:outlineLvl w:val="0"/>
        <w:rPr>
          <w:b/>
          <w:bCs/>
          <w:color w:val="000000"/>
          <w:sz w:val="36"/>
          <w:szCs w:val="26"/>
        </w:rPr>
      </w:pPr>
      <w:r w:rsidRPr="00E25384">
        <w:rPr>
          <w:b/>
          <w:bCs/>
          <w:color w:val="000000"/>
          <w:sz w:val="32"/>
          <w:szCs w:val="26"/>
        </w:rPr>
        <w:t>ЗАКОН</w:t>
      </w:r>
    </w:p>
    <w:p w14:paraId="0322961D" w14:textId="77777777" w:rsidR="00E25384" w:rsidRPr="00E25384" w:rsidRDefault="00E25384" w:rsidP="00E25384">
      <w:pPr>
        <w:jc w:val="center"/>
        <w:rPr>
          <w:b/>
          <w:bCs/>
          <w:sz w:val="28"/>
          <w:szCs w:val="24"/>
        </w:rPr>
      </w:pPr>
      <w:r w:rsidRPr="00E25384">
        <w:rPr>
          <w:b/>
          <w:bCs/>
          <w:sz w:val="28"/>
          <w:szCs w:val="24"/>
        </w:rPr>
        <w:t>РЕСПУБЛИКИ СЕВЕРНАЯ ОСЕТИЯ – АЛАНИЯ</w:t>
      </w:r>
    </w:p>
    <w:p w14:paraId="60E57F72" w14:textId="77777777" w:rsidR="00E25384" w:rsidRDefault="00E25384" w:rsidP="00E25384">
      <w:pPr>
        <w:tabs>
          <w:tab w:val="left" w:pos="3760"/>
        </w:tabs>
        <w:jc w:val="center"/>
        <w:rPr>
          <w:b/>
          <w:sz w:val="28"/>
          <w:szCs w:val="28"/>
        </w:rPr>
      </w:pPr>
    </w:p>
    <w:p w14:paraId="5F5718FF" w14:textId="77777777" w:rsidR="00E25384" w:rsidRPr="000A323D" w:rsidRDefault="00E25384" w:rsidP="00E25384">
      <w:pPr>
        <w:tabs>
          <w:tab w:val="left" w:pos="3760"/>
        </w:tabs>
        <w:jc w:val="center"/>
        <w:rPr>
          <w:sz w:val="28"/>
          <w:szCs w:val="28"/>
        </w:rPr>
      </w:pPr>
    </w:p>
    <w:p w14:paraId="530F744A" w14:textId="08B08120" w:rsidR="006A055B" w:rsidRPr="006A055B" w:rsidRDefault="006A055B" w:rsidP="006A055B">
      <w:pPr>
        <w:spacing w:line="276" w:lineRule="auto"/>
        <w:jc w:val="center"/>
        <w:rPr>
          <w:b/>
          <w:sz w:val="28"/>
          <w:szCs w:val="28"/>
        </w:rPr>
      </w:pPr>
      <w:r w:rsidRPr="006A055B">
        <w:rPr>
          <w:b/>
          <w:sz w:val="28"/>
          <w:szCs w:val="28"/>
        </w:rPr>
        <w:t xml:space="preserve">О внесении изменений в статью 2 Закона Республики </w:t>
      </w:r>
      <w:r w:rsidRPr="006A055B">
        <w:rPr>
          <w:b/>
          <w:sz w:val="28"/>
          <w:szCs w:val="28"/>
        </w:rPr>
        <w:br/>
        <w:t>Северная Осетия</w:t>
      </w:r>
      <w:r w:rsidR="00EB1C6C">
        <w:rPr>
          <w:b/>
          <w:sz w:val="28"/>
          <w:szCs w:val="28"/>
        </w:rPr>
        <w:t xml:space="preserve"> – </w:t>
      </w:r>
      <w:r w:rsidRPr="006A055B">
        <w:rPr>
          <w:b/>
          <w:sz w:val="28"/>
          <w:szCs w:val="28"/>
        </w:rPr>
        <w:t xml:space="preserve">Алания «О налоге на имущество организаций» </w:t>
      </w:r>
    </w:p>
    <w:p w14:paraId="12ED22BD" w14:textId="77777777" w:rsidR="006A055B" w:rsidRPr="006A055B" w:rsidRDefault="006A055B" w:rsidP="006A055B">
      <w:pPr>
        <w:spacing w:after="20" w:line="276" w:lineRule="auto"/>
        <w:rPr>
          <w:b/>
          <w:sz w:val="28"/>
          <w:szCs w:val="28"/>
        </w:rPr>
      </w:pPr>
    </w:p>
    <w:p w14:paraId="2E5A56B2" w14:textId="77777777" w:rsidR="006A055B" w:rsidRPr="006A055B" w:rsidRDefault="006A055B" w:rsidP="006A055B">
      <w:pPr>
        <w:spacing w:after="20" w:line="276" w:lineRule="auto"/>
        <w:ind w:firstLine="708"/>
        <w:rPr>
          <w:b/>
          <w:sz w:val="28"/>
          <w:szCs w:val="28"/>
        </w:rPr>
      </w:pPr>
      <w:r w:rsidRPr="006A055B">
        <w:rPr>
          <w:b/>
          <w:sz w:val="28"/>
          <w:szCs w:val="28"/>
        </w:rPr>
        <w:t xml:space="preserve">Статья 1 </w:t>
      </w:r>
    </w:p>
    <w:p w14:paraId="3EF9E650" w14:textId="77777777" w:rsidR="00EB1C6C" w:rsidRDefault="00EB1C6C" w:rsidP="006A055B">
      <w:pPr>
        <w:spacing w:line="276" w:lineRule="auto"/>
        <w:ind w:firstLine="708"/>
        <w:jc w:val="both"/>
        <w:rPr>
          <w:sz w:val="28"/>
          <w:szCs w:val="28"/>
        </w:rPr>
      </w:pPr>
    </w:p>
    <w:p w14:paraId="5ABCC0AE" w14:textId="0317B14F" w:rsidR="006A055B" w:rsidRPr="006A055B" w:rsidRDefault="006A055B" w:rsidP="006A055B">
      <w:pPr>
        <w:spacing w:line="276" w:lineRule="auto"/>
        <w:ind w:firstLine="708"/>
        <w:jc w:val="both"/>
        <w:rPr>
          <w:sz w:val="28"/>
          <w:szCs w:val="28"/>
        </w:rPr>
      </w:pPr>
      <w:r w:rsidRPr="006A055B">
        <w:rPr>
          <w:sz w:val="28"/>
          <w:szCs w:val="28"/>
        </w:rPr>
        <w:t>Внести в статью 2 Закона Республики Северная Осетия – Алания</w:t>
      </w:r>
      <w:r w:rsidRPr="006A055B">
        <w:rPr>
          <w:sz w:val="28"/>
          <w:szCs w:val="28"/>
        </w:rPr>
        <w:br/>
        <w:t xml:space="preserve">от 28 ноября 2003 года № 43-РЗ «О налоге на имущество организаций» (газета «Северная Осетия», 2003, 29 ноября) следующие изменения: </w:t>
      </w:r>
    </w:p>
    <w:p w14:paraId="1638C122" w14:textId="65590895" w:rsidR="006A055B" w:rsidRPr="006A055B" w:rsidRDefault="006A055B" w:rsidP="006A055B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A055B">
        <w:rPr>
          <w:sz w:val="28"/>
          <w:szCs w:val="28"/>
        </w:rPr>
        <w:t xml:space="preserve">часть 4 дополнить абзацем следующего содержания: </w:t>
      </w:r>
    </w:p>
    <w:p w14:paraId="1A55FABD" w14:textId="0EBEA64D" w:rsidR="006A055B" w:rsidRPr="006A055B" w:rsidRDefault="006A055B" w:rsidP="006A055B">
      <w:pPr>
        <w:spacing w:line="276" w:lineRule="auto"/>
        <w:ind w:firstLine="708"/>
        <w:jc w:val="both"/>
        <w:rPr>
          <w:sz w:val="28"/>
          <w:szCs w:val="28"/>
        </w:rPr>
      </w:pPr>
      <w:r w:rsidRPr="006A055B">
        <w:rPr>
          <w:sz w:val="28"/>
          <w:szCs w:val="28"/>
        </w:rPr>
        <w:t>«Собственнику</w:t>
      </w:r>
      <w:r w:rsidR="00484631">
        <w:rPr>
          <w:sz w:val="28"/>
          <w:szCs w:val="28"/>
        </w:rPr>
        <w:t xml:space="preserve"> (собственникам)</w:t>
      </w:r>
      <w:r w:rsidRPr="006A055B">
        <w:rPr>
          <w:sz w:val="28"/>
          <w:szCs w:val="28"/>
        </w:rPr>
        <w:t xml:space="preserve"> торгового центра (комплекса), а также собственнику</w:t>
      </w:r>
      <w:r w:rsidR="00CA4B7E">
        <w:rPr>
          <w:sz w:val="28"/>
          <w:szCs w:val="28"/>
        </w:rPr>
        <w:t xml:space="preserve"> </w:t>
      </w:r>
      <w:r w:rsidRPr="006A055B">
        <w:rPr>
          <w:sz w:val="28"/>
          <w:szCs w:val="28"/>
        </w:rPr>
        <w:t>(собственникам) рынка, предоставляющему (предоставляющим) льготы по арендной плате арендаторам, налоговая ставка, указанная в пункте 4 настоящей части, на период с 1 января 2020 года по 31 декабря 2020 года применяется с коэффициентом 0,5 в порядке, определяемом Правительством Республики Северная Осетия – Алания.»;</w:t>
      </w:r>
    </w:p>
    <w:p w14:paraId="6F80DFC7" w14:textId="7A12A644" w:rsidR="006A055B" w:rsidRPr="006A055B" w:rsidRDefault="006A055B" w:rsidP="006A055B">
      <w:pPr>
        <w:spacing w:line="276" w:lineRule="auto"/>
        <w:ind w:firstLine="708"/>
        <w:jc w:val="both"/>
        <w:rPr>
          <w:sz w:val="28"/>
          <w:szCs w:val="28"/>
        </w:rPr>
      </w:pPr>
      <w:r w:rsidRPr="006A055B">
        <w:rPr>
          <w:sz w:val="28"/>
          <w:szCs w:val="28"/>
        </w:rPr>
        <w:t>2) дополнить частью 5 следующего содержания:</w:t>
      </w:r>
    </w:p>
    <w:p w14:paraId="3E15BB32" w14:textId="2E0945CC" w:rsidR="006A055B" w:rsidRPr="006A055B" w:rsidRDefault="006A055B" w:rsidP="006A055B">
      <w:pPr>
        <w:spacing w:line="276" w:lineRule="auto"/>
        <w:ind w:firstLine="708"/>
        <w:jc w:val="both"/>
        <w:rPr>
          <w:sz w:val="28"/>
          <w:szCs w:val="28"/>
        </w:rPr>
      </w:pPr>
      <w:r w:rsidRPr="006A055B">
        <w:rPr>
          <w:sz w:val="28"/>
          <w:szCs w:val="28"/>
        </w:rPr>
        <w:t>«5. Налогов</w:t>
      </w:r>
      <w:r w:rsidR="005E6911">
        <w:rPr>
          <w:sz w:val="28"/>
          <w:szCs w:val="28"/>
        </w:rPr>
        <w:t>ая</w:t>
      </w:r>
      <w:r w:rsidRPr="006A055B">
        <w:rPr>
          <w:sz w:val="28"/>
          <w:szCs w:val="28"/>
        </w:rPr>
        <w:t xml:space="preserve"> ставк</w:t>
      </w:r>
      <w:r w:rsidR="005E6911">
        <w:rPr>
          <w:sz w:val="28"/>
          <w:szCs w:val="28"/>
        </w:rPr>
        <w:t>а</w:t>
      </w:r>
      <w:r w:rsidRPr="006A055B">
        <w:rPr>
          <w:sz w:val="28"/>
          <w:szCs w:val="28"/>
        </w:rPr>
        <w:t>, указанн</w:t>
      </w:r>
      <w:r w:rsidR="005E6911">
        <w:rPr>
          <w:sz w:val="28"/>
          <w:szCs w:val="28"/>
        </w:rPr>
        <w:t>ая</w:t>
      </w:r>
      <w:r w:rsidRPr="006A055B">
        <w:rPr>
          <w:sz w:val="28"/>
          <w:szCs w:val="28"/>
        </w:rPr>
        <w:t xml:space="preserve"> в части 1 настоящей статьи, в 2020 году применя</w:t>
      </w:r>
      <w:r w:rsidR="005E6911">
        <w:rPr>
          <w:sz w:val="28"/>
          <w:szCs w:val="28"/>
        </w:rPr>
        <w:t>е</w:t>
      </w:r>
      <w:r w:rsidRPr="006A055B">
        <w:rPr>
          <w:sz w:val="28"/>
          <w:szCs w:val="28"/>
        </w:rPr>
        <w:t>тся с коэффициентом 0,5 для налогоплательщиков, осуществляющих следующие виды экономической деятельности:</w:t>
      </w:r>
    </w:p>
    <w:p w14:paraId="2542F94D" w14:textId="77777777" w:rsidR="00E24382" w:rsidRPr="00883606" w:rsidRDefault="00E24382" w:rsidP="006A055B">
      <w:pPr>
        <w:spacing w:line="276" w:lineRule="auto"/>
        <w:ind w:firstLine="708"/>
        <w:jc w:val="both"/>
        <w:rPr>
          <w:b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4774"/>
        <w:gridCol w:w="3256"/>
        <w:gridCol w:w="549"/>
      </w:tblGrid>
      <w:tr w:rsidR="00C56A49" w:rsidRPr="006A055B" w14:paraId="5A7A3D26" w14:textId="77777777" w:rsidTr="00B61A8B">
        <w:trPr>
          <w:gridAfter w:val="1"/>
          <w:wAfter w:w="549" w:type="dxa"/>
          <w:jc w:val="center"/>
        </w:trPr>
        <w:tc>
          <w:tcPr>
            <w:tcW w:w="1180" w:type="dxa"/>
            <w:shd w:val="clear" w:color="auto" w:fill="auto"/>
          </w:tcPr>
          <w:p w14:paraId="17D47361" w14:textId="77777777" w:rsidR="00C56A49" w:rsidRPr="006A055B" w:rsidRDefault="00C56A49" w:rsidP="00C56A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№</w:t>
            </w:r>
          </w:p>
          <w:p w14:paraId="4C5B031D" w14:textId="77777777" w:rsidR="00C56A49" w:rsidRPr="006A055B" w:rsidRDefault="00C56A49" w:rsidP="00C56A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п</w:t>
            </w:r>
            <w:r w:rsidRPr="006A055B">
              <w:rPr>
                <w:sz w:val="28"/>
                <w:szCs w:val="28"/>
                <w:lang w:val="en-US"/>
              </w:rPr>
              <w:t>/</w:t>
            </w:r>
            <w:r w:rsidRPr="006A055B">
              <w:rPr>
                <w:sz w:val="28"/>
                <w:szCs w:val="28"/>
              </w:rPr>
              <w:t>п</w:t>
            </w:r>
          </w:p>
        </w:tc>
        <w:tc>
          <w:tcPr>
            <w:tcW w:w="4774" w:type="dxa"/>
            <w:shd w:val="clear" w:color="auto" w:fill="auto"/>
          </w:tcPr>
          <w:p w14:paraId="5A935630" w14:textId="77777777" w:rsidR="00C56A49" w:rsidRPr="006A055B" w:rsidRDefault="00C56A49" w:rsidP="00C56A49">
            <w:pPr>
              <w:spacing w:line="276" w:lineRule="auto"/>
              <w:jc w:val="center"/>
              <w:rPr>
                <w:color w:val="22272F"/>
                <w:sz w:val="28"/>
                <w:szCs w:val="28"/>
              </w:rPr>
            </w:pPr>
            <w:r w:rsidRPr="006A055B">
              <w:rPr>
                <w:color w:val="22272F"/>
                <w:sz w:val="28"/>
                <w:szCs w:val="28"/>
              </w:rPr>
              <w:t xml:space="preserve">Сфера деятельности, </w:t>
            </w:r>
            <w:r w:rsidRPr="006A055B">
              <w:rPr>
                <w:color w:val="22272F"/>
                <w:sz w:val="28"/>
                <w:szCs w:val="28"/>
              </w:rPr>
              <w:br/>
              <w:t>наименование вида экономической деятельности</w:t>
            </w:r>
          </w:p>
          <w:p w14:paraId="615E436E" w14:textId="77777777" w:rsidR="00C56A49" w:rsidRPr="006A055B" w:rsidRDefault="00C56A49" w:rsidP="00C56A49">
            <w:pPr>
              <w:spacing w:line="276" w:lineRule="auto"/>
              <w:jc w:val="center"/>
              <w:rPr>
                <w:color w:val="22272F"/>
                <w:sz w:val="10"/>
                <w:szCs w:val="10"/>
              </w:rPr>
            </w:pPr>
          </w:p>
        </w:tc>
        <w:tc>
          <w:tcPr>
            <w:tcW w:w="3256" w:type="dxa"/>
            <w:shd w:val="clear" w:color="auto" w:fill="auto"/>
          </w:tcPr>
          <w:p w14:paraId="784DC48D" w14:textId="77777777" w:rsidR="00C56A49" w:rsidRPr="006A055B" w:rsidRDefault="00C56A49" w:rsidP="00C56A49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055B">
              <w:rPr>
                <w:rFonts w:eastAsia="Calibri"/>
                <w:sz w:val="28"/>
                <w:szCs w:val="28"/>
                <w:lang w:eastAsia="en-US"/>
              </w:rPr>
              <w:t>Код ОКВЭД 2</w:t>
            </w:r>
          </w:p>
        </w:tc>
      </w:tr>
      <w:tr w:rsidR="00C56A49" w:rsidRPr="006A055B" w14:paraId="7D2AF3C0" w14:textId="77777777" w:rsidTr="00B61A8B">
        <w:trPr>
          <w:gridAfter w:val="1"/>
          <w:wAfter w:w="549" w:type="dxa"/>
          <w:jc w:val="center"/>
        </w:trPr>
        <w:tc>
          <w:tcPr>
            <w:tcW w:w="9210" w:type="dxa"/>
            <w:gridSpan w:val="3"/>
            <w:shd w:val="clear" w:color="auto" w:fill="auto"/>
          </w:tcPr>
          <w:p w14:paraId="1E88B240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  <w:lang w:val="en-US"/>
              </w:rPr>
              <w:lastRenderedPageBreak/>
              <w:t>I</w:t>
            </w:r>
            <w:r w:rsidRPr="006A055B">
              <w:rPr>
                <w:sz w:val="28"/>
                <w:szCs w:val="28"/>
              </w:rPr>
              <w:t>. Культура, организация досуга и развлечений</w:t>
            </w:r>
          </w:p>
        </w:tc>
      </w:tr>
      <w:tr w:rsidR="00C56A49" w:rsidRPr="006A055B" w14:paraId="153B4A97" w14:textId="77777777" w:rsidTr="00B61A8B">
        <w:trPr>
          <w:gridAfter w:val="1"/>
          <w:wAfter w:w="549" w:type="dxa"/>
          <w:jc w:val="center"/>
        </w:trPr>
        <w:tc>
          <w:tcPr>
            <w:tcW w:w="1180" w:type="dxa"/>
            <w:shd w:val="clear" w:color="auto" w:fill="auto"/>
          </w:tcPr>
          <w:p w14:paraId="73D5F6EC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A055B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774" w:type="dxa"/>
            <w:shd w:val="clear" w:color="auto" w:fill="auto"/>
          </w:tcPr>
          <w:p w14:paraId="726EA468" w14:textId="77777777" w:rsidR="00C56A49" w:rsidRPr="006A055B" w:rsidRDefault="00C56A49" w:rsidP="00883606">
            <w:pPr>
              <w:spacing w:line="276" w:lineRule="auto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3256" w:type="dxa"/>
            <w:shd w:val="clear" w:color="auto" w:fill="auto"/>
          </w:tcPr>
          <w:p w14:paraId="19A6208C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90</w:t>
            </w:r>
          </w:p>
        </w:tc>
      </w:tr>
      <w:tr w:rsidR="00C56A49" w:rsidRPr="006A055B" w14:paraId="0C99CC76" w14:textId="77777777" w:rsidTr="00B61A8B">
        <w:trPr>
          <w:gridAfter w:val="1"/>
          <w:wAfter w:w="549" w:type="dxa"/>
          <w:jc w:val="center"/>
        </w:trPr>
        <w:tc>
          <w:tcPr>
            <w:tcW w:w="1180" w:type="dxa"/>
            <w:shd w:val="clear" w:color="auto" w:fill="auto"/>
          </w:tcPr>
          <w:p w14:paraId="1EA95162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A055B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774" w:type="dxa"/>
            <w:shd w:val="clear" w:color="auto" w:fill="auto"/>
          </w:tcPr>
          <w:p w14:paraId="60A3DDDD" w14:textId="77777777" w:rsidR="00C56A49" w:rsidRPr="006A055B" w:rsidRDefault="00C56A49" w:rsidP="00883606">
            <w:pPr>
              <w:spacing w:line="276" w:lineRule="auto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Деятельность в области демонстрации кинофильмов</w:t>
            </w:r>
          </w:p>
        </w:tc>
        <w:tc>
          <w:tcPr>
            <w:tcW w:w="3256" w:type="dxa"/>
            <w:shd w:val="clear" w:color="auto" w:fill="auto"/>
          </w:tcPr>
          <w:p w14:paraId="09834925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59.14</w:t>
            </w:r>
          </w:p>
        </w:tc>
      </w:tr>
      <w:tr w:rsidR="00C56A49" w:rsidRPr="006A055B" w14:paraId="1EE406EC" w14:textId="77777777" w:rsidTr="00B61A8B">
        <w:trPr>
          <w:gridAfter w:val="1"/>
          <w:wAfter w:w="549" w:type="dxa"/>
          <w:jc w:val="center"/>
        </w:trPr>
        <w:tc>
          <w:tcPr>
            <w:tcW w:w="9210" w:type="dxa"/>
            <w:gridSpan w:val="3"/>
            <w:shd w:val="clear" w:color="auto" w:fill="auto"/>
          </w:tcPr>
          <w:p w14:paraId="0345914E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  <w:lang w:val="en-US"/>
              </w:rPr>
              <w:t>II</w:t>
            </w:r>
            <w:r w:rsidRPr="006A055B">
              <w:rPr>
                <w:sz w:val="28"/>
                <w:szCs w:val="28"/>
              </w:rPr>
              <w:t>. Физкультурно-оздоровительная деятельность и спорт</w:t>
            </w:r>
          </w:p>
        </w:tc>
      </w:tr>
      <w:tr w:rsidR="00C56A49" w:rsidRPr="006A055B" w14:paraId="70CBA83C" w14:textId="77777777" w:rsidTr="00B61A8B">
        <w:trPr>
          <w:gridAfter w:val="1"/>
          <w:wAfter w:w="549" w:type="dxa"/>
          <w:jc w:val="center"/>
        </w:trPr>
        <w:tc>
          <w:tcPr>
            <w:tcW w:w="1180" w:type="dxa"/>
            <w:shd w:val="clear" w:color="auto" w:fill="auto"/>
          </w:tcPr>
          <w:p w14:paraId="2CEA5E4F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A055B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774" w:type="dxa"/>
            <w:shd w:val="clear" w:color="auto" w:fill="auto"/>
          </w:tcPr>
          <w:p w14:paraId="3630CD9F" w14:textId="77777777" w:rsidR="00C56A49" w:rsidRPr="006A055B" w:rsidRDefault="00C56A49" w:rsidP="0059072A">
            <w:pPr>
              <w:spacing w:line="276" w:lineRule="auto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Деятельность в области спорта, отдыха и развлечений</w:t>
            </w:r>
          </w:p>
        </w:tc>
        <w:tc>
          <w:tcPr>
            <w:tcW w:w="3256" w:type="dxa"/>
            <w:shd w:val="clear" w:color="auto" w:fill="auto"/>
          </w:tcPr>
          <w:p w14:paraId="094D2D33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93</w:t>
            </w:r>
          </w:p>
        </w:tc>
      </w:tr>
      <w:tr w:rsidR="00C56A49" w:rsidRPr="006A055B" w14:paraId="4A3B333B" w14:textId="77777777" w:rsidTr="00B61A8B">
        <w:trPr>
          <w:gridAfter w:val="1"/>
          <w:wAfter w:w="549" w:type="dxa"/>
          <w:jc w:val="center"/>
        </w:trPr>
        <w:tc>
          <w:tcPr>
            <w:tcW w:w="1180" w:type="dxa"/>
            <w:shd w:val="clear" w:color="auto" w:fill="auto"/>
          </w:tcPr>
          <w:p w14:paraId="5001F42A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A055B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774" w:type="dxa"/>
            <w:shd w:val="clear" w:color="auto" w:fill="auto"/>
          </w:tcPr>
          <w:p w14:paraId="7600DE86" w14:textId="77777777" w:rsidR="00C56A49" w:rsidRPr="006A055B" w:rsidRDefault="00C56A49" w:rsidP="0059072A">
            <w:pPr>
              <w:spacing w:line="276" w:lineRule="auto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Деятельность физкультурно-оздоровительная</w:t>
            </w:r>
          </w:p>
        </w:tc>
        <w:tc>
          <w:tcPr>
            <w:tcW w:w="3256" w:type="dxa"/>
            <w:shd w:val="clear" w:color="auto" w:fill="auto"/>
          </w:tcPr>
          <w:p w14:paraId="1A65B0C5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96.04</w:t>
            </w:r>
          </w:p>
        </w:tc>
      </w:tr>
      <w:tr w:rsidR="00C56A49" w:rsidRPr="006A055B" w14:paraId="3C76A7DD" w14:textId="77777777" w:rsidTr="00B61A8B">
        <w:trPr>
          <w:gridAfter w:val="1"/>
          <w:wAfter w:w="549" w:type="dxa"/>
          <w:jc w:val="center"/>
        </w:trPr>
        <w:tc>
          <w:tcPr>
            <w:tcW w:w="1180" w:type="dxa"/>
            <w:shd w:val="clear" w:color="auto" w:fill="auto"/>
          </w:tcPr>
          <w:p w14:paraId="5C294B14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A055B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774" w:type="dxa"/>
            <w:shd w:val="clear" w:color="auto" w:fill="auto"/>
          </w:tcPr>
          <w:p w14:paraId="373226A4" w14:textId="77777777" w:rsidR="00C56A49" w:rsidRPr="006A055B" w:rsidRDefault="00C56A49" w:rsidP="0059072A">
            <w:pPr>
              <w:spacing w:line="276" w:lineRule="auto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Деятельность санаторно-курортных организаций</w:t>
            </w:r>
          </w:p>
        </w:tc>
        <w:tc>
          <w:tcPr>
            <w:tcW w:w="3256" w:type="dxa"/>
            <w:shd w:val="clear" w:color="auto" w:fill="auto"/>
          </w:tcPr>
          <w:p w14:paraId="1A013C65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86.90.4</w:t>
            </w:r>
          </w:p>
        </w:tc>
      </w:tr>
      <w:tr w:rsidR="00C56A49" w:rsidRPr="006A055B" w14:paraId="76B00F53" w14:textId="77777777" w:rsidTr="00B61A8B">
        <w:trPr>
          <w:gridAfter w:val="1"/>
          <w:wAfter w:w="549" w:type="dxa"/>
          <w:jc w:val="center"/>
        </w:trPr>
        <w:tc>
          <w:tcPr>
            <w:tcW w:w="9210" w:type="dxa"/>
            <w:gridSpan w:val="3"/>
            <w:shd w:val="clear" w:color="auto" w:fill="auto"/>
          </w:tcPr>
          <w:p w14:paraId="2F129377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  <w:lang w:val="en-US"/>
              </w:rPr>
              <w:t>III</w:t>
            </w:r>
            <w:r w:rsidRPr="006A055B">
              <w:rPr>
                <w:sz w:val="28"/>
                <w:szCs w:val="28"/>
              </w:rPr>
              <w:t>. Деятельность туристических агентств и прочих организаций, предоставляющих услуги в сфере туризма</w:t>
            </w:r>
          </w:p>
        </w:tc>
      </w:tr>
      <w:tr w:rsidR="00C56A49" w:rsidRPr="006A055B" w14:paraId="05ABDA30" w14:textId="77777777" w:rsidTr="00B61A8B">
        <w:trPr>
          <w:gridAfter w:val="1"/>
          <w:wAfter w:w="549" w:type="dxa"/>
          <w:jc w:val="center"/>
        </w:trPr>
        <w:tc>
          <w:tcPr>
            <w:tcW w:w="1180" w:type="dxa"/>
            <w:shd w:val="clear" w:color="auto" w:fill="auto"/>
          </w:tcPr>
          <w:p w14:paraId="5B48CDD9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A055B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774" w:type="dxa"/>
            <w:shd w:val="clear" w:color="auto" w:fill="auto"/>
          </w:tcPr>
          <w:p w14:paraId="130DF0DA" w14:textId="77777777" w:rsidR="00C56A49" w:rsidRPr="006A055B" w:rsidRDefault="00C56A49" w:rsidP="0059072A">
            <w:pPr>
              <w:spacing w:line="276" w:lineRule="auto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3256" w:type="dxa"/>
            <w:shd w:val="clear" w:color="auto" w:fill="auto"/>
          </w:tcPr>
          <w:p w14:paraId="18DD87B5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79</w:t>
            </w:r>
          </w:p>
        </w:tc>
      </w:tr>
      <w:tr w:rsidR="00C56A49" w:rsidRPr="006A055B" w14:paraId="5F02421A" w14:textId="77777777" w:rsidTr="00B61A8B">
        <w:trPr>
          <w:gridAfter w:val="1"/>
          <w:wAfter w:w="549" w:type="dxa"/>
          <w:jc w:val="center"/>
        </w:trPr>
        <w:tc>
          <w:tcPr>
            <w:tcW w:w="9210" w:type="dxa"/>
            <w:gridSpan w:val="3"/>
            <w:shd w:val="clear" w:color="auto" w:fill="auto"/>
          </w:tcPr>
          <w:p w14:paraId="2CDE1617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  <w:lang w:val="en-US"/>
              </w:rPr>
              <w:t>IV</w:t>
            </w:r>
            <w:r w:rsidRPr="006A055B">
              <w:rPr>
                <w:sz w:val="28"/>
                <w:szCs w:val="28"/>
              </w:rPr>
              <w:t>. Гостиничный бизнес</w:t>
            </w:r>
          </w:p>
        </w:tc>
      </w:tr>
      <w:tr w:rsidR="00C56A49" w:rsidRPr="006A055B" w14:paraId="6075039C" w14:textId="77777777" w:rsidTr="00B61A8B">
        <w:trPr>
          <w:gridAfter w:val="1"/>
          <w:wAfter w:w="549" w:type="dxa"/>
          <w:jc w:val="center"/>
        </w:trPr>
        <w:tc>
          <w:tcPr>
            <w:tcW w:w="1180" w:type="dxa"/>
            <w:shd w:val="clear" w:color="auto" w:fill="auto"/>
          </w:tcPr>
          <w:p w14:paraId="74AEBFCD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A055B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774" w:type="dxa"/>
            <w:shd w:val="clear" w:color="auto" w:fill="auto"/>
          </w:tcPr>
          <w:p w14:paraId="6F010BF0" w14:textId="77777777" w:rsidR="00C56A49" w:rsidRPr="006A055B" w:rsidRDefault="00C56A49" w:rsidP="0059072A">
            <w:pPr>
              <w:spacing w:line="276" w:lineRule="auto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Деятельность по предоставлению мест для временного проживания</w:t>
            </w:r>
          </w:p>
        </w:tc>
        <w:tc>
          <w:tcPr>
            <w:tcW w:w="3256" w:type="dxa"/>
            <w:shd w:val="clear" w:color="auto" w:fill="auto"/>
          </w:tcPr>
          <w:p w14:paraId="1633E8C1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55</w:t>
            </w:r>
          </w:p>
        </w:tc>
      </w:tr>
      <w:tr w:rsidR="00C56A49" w:rsidRPr="006A055B" w14:paraId="3820908B" w14:textId="77777777" w:rsidTr="00B61A8B">
        <w:trPr>
          <w:gridAfter w:val="1"/>
          <w:wAfter w:w="549" w:type="dxa"/>
          <w:jc w:val="center"/>
        </w:trPr>
        <w:tc>
          <w:tcPr>
            <w:tcW w:w="9210" w:type="dxa"/>
            <w:gridSpan w:val="3"/>
            <w:shd w:val="clear" w:color="auto" w:fill="auto"/>
          </w:tcPr>
          <w:p w14:paraId="04186D2A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  <w:lang w:val="en-US"/>
              </w:rPr>
              <w:t>V</w:t>
            </w:r>
            <w:r w:rsidRPr="006A055B">
              <w:rPr>
                <w:sz w:val="28"/>
                <w:szCs w:val="28"/>
              </w:rPr>
              <w:t>. Общественное питание</w:t>
            </w:r>
          </w:p>
        </w:tc>
      </w:tr>
      <w:tr w:rsidR="00C56A49" w:rsidRPr="006A055B" w14:paraId="092C0FC3" w14:textId="77777777" w:rsidTr="00B61A8B">
        <w:trPr>
          <w:gridAfter w:val="1"/>
          <w:wAfter w:w="549" w:type="dxa"/>
          <w:jc w:val="center"/>
        </w:trPr>
        <w:tc>
          <w:tcPr>
            <w:tcW w:w="1180" w:type="dxa"/>
            <w:shd w:val="clear" w:color="auto" w:fill="auto"/>
          </w:tcPr>
          <w:p w14:paraId="5455E562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A055B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774" w:type="dxa"/>
            <w:shd w:val="clear" w:color="auto" w:fill="auto"/>
          </w:tcPr>
          <w:p w14:paraId="7E4DC5FA" w14:textId="77777777" w:rsidR="00C56A49" w:rsidRPr="006A055B" w:rsidRDefault="00C56A49" w:rsidP="0059072A">
            <w:pPr>
              <w:spacing w:line="276" w:lineRule="auto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Деятельность по предоставлению продуктов питания и напитков</w:t>
            </w:r>
          </w:p>
        </w:tc>
        <w:tc>
          <w:tcPr>
            <w:tcW w:w="3256" w:type="dxa"/>
            <w:shd w:val="clear" w:color="auto" w:fill="auto"/>
          </w:tcPr>
          <w:p w14:paraId="08B0FECF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56</w:t>
            </w:r>
          </w:p>
        </w:tc>
      </w:tr>
      <w:tr w:rsidR="00C56A49" w:rsidRPr="006A055B" w14:paraId="1F2E8AC8" w14:textId="77777777" w:rsidTr="00B61A8B">
        <w:trPr>
          <w:gridAfter w:val="1"/>
          <w:wAfter w:w="549" w:type="dxa"/>
          <w:jc w:val="center"/>
        </w:trPr>
        <w:tc>
          <w:tcPr>
            <w:tcW w:w="9210" w:type="dxa"/>
            <w:gridSpan w:val="3"/>
            <w:shd w:val="clear" w:color="auto" w:fill="auto"/>
          </w:tcPr>
          <w:p w14:paraId="7A656708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  <w:lang w:val="en-US"/>
              </w:rPr>
              <w:t>VI</w:t>
            </w:r>
            <w:r w:rsidRPr="006A055B">
              <w:rPr>
                <w:sz w:val="28"/>
                <w:szCs w:val="28"/>
              </w:rPr>
              <w:t>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C56A49" w:rsidRPr="006A055B" w14:paraId="1DB3EA90" w14:textId="77777777" w:rsidTr="00B61A8B">
        <w:trPr>
          <w:gridAfter w:val="1"/>
          <w:wAfter w:w="549" w:type="dxa"/>
          <w:jc w:val="center"/>
        </w:trPr>
        <w:tc>
          <w:tcPr>
            <w:tcW w:w="1180" w:type="dxa"/>
            <w:shd w:val="clear" w:color="auto" w:fill="auto"/>
          </w:tcPr>
          <w:p w14:paraId="578ECB49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A055B">
              <w:rPr>
                <w:sz w:val="28"/>
                <w:szCs w:val="28"/>
              </w:rPr>
              <w:t>1</w:t>
            </w:r>
            <w:r w:rsidRPr="006A055B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774" w:type="dxa"/>
            <w:shd w:val="clear" w:color="auto" w:fill="auto"/>
          </w:tcPr>
          <w:p w14:paraId="1C1984F1" w14:textId="77777777" w:rsidR="00C56A49" w:rsidRPr="006A055B" w:rsidRDefault="00C56A49" w:rsidP="0059072A">
            <w:pPr>
              <w:spacing w:line="276" w:lineRule="auto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Образование дополнительное детей и взрослых</w:t>
            </w:r>
          </w:p>
        </w:tc>
        <w:tc>
          <w:tcPr>
            <w:tcW w:w="3256" w:type="dxa"/>
            <w:shd w:val="clear" w:color="auto" w:fill="auto"/>
          </w:tcPr>
          <w:p w14:paraId="1A0DC7BA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85.41</w:t>
            </w:r>
          </w:p>
        </w:tc>
      </w:tr>
      <w:tr w:rsidR="00C56A49" w:rsidRPr="006A055B" w14:paraId="78EFE91D" w14:textId="77777777" w:rsidTr="00B61A8B">
        <w:trPr>
          <w:gridAfter w:val="1"/>
          <w:wAfter w:w="549" w:type="dxa"/>
          <w:trHeight w:val="453"/>
          <w:jc w:val="center"/>
        </w:trPr>
        <w:tc>
          <w:tcPr>
            <w:tcW w:w="1180" w:type="dxa"/>
            <w:shd w:val="clear" w:color="auto" w:fill="auto"/>
          </w:tcPr>
          <w:p w14:paraId="1A3A4E70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A055B">
              <w:rPr>
                <w:sz w:val="28"/>
                <w:szCs w:val="28"/>
              </w:rPr>
              <w:t>2</w:t>
            </w:r>
            <w:r w:rsidRPr="006A055B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774" w:type="dxa"/>
            <w:shd w:val="clear" w:color="auto" w:fill="auto"/>
          </w:tcPr>
          <w:p w14:paraId="49DFD409" w14:textId="77777777" w:rsidR="00C56A49" w:rsidRPr="006A055B" w:rsidRDefault="00C56A49" w:rsidP="0059072A">
            <w:pPr>
              <w:spacing w:line="276" w:lineRule="auto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Предоставление услуг по дневному уходу за детьми</w:t>
            </w:r>
          </w:p>
        </w:tc>
        <w:tc>
          <w:tcPr>
            <w:tcW w:w="3256" w:type="dxa"/>
            <w:shd w:val="clear" w:color="auto" w:fill="auto"/>
          </w:tcPr>
          <w:p w14:paraId="2AD643B3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88.91</w:t>
            </w:r>
          </w:p>
        </w:tc>
      </w:tr>
      <w:tr w:rsidR="00C56A49" w:rsidRPr="006A055B" w14:paraId="6D92D149" w14:textId="77777777" w:rsidTr="00B61A8B">
        <w:trPr>
          <w:gridAfter w:val="1"/>
          <w:wAfter w:w="549" w:type="dxa"/>
          <w:jc w:val="center"/>
        </w:trPr>
        <w:tc>
          <w:tcPr>
            <w:tcW w:w="9210" w:type="dxa"/>
            <w:gridSpan w:val="3"/>
            <w:shd w:val="clear" w:color="auto" w:fill="auto"/>
          </w:tcPr>
          <w:p w14:paraId="26CEFB7E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  <w:lang w:val="en-US"/>
              </w:rPr>
              <w:t>VII</w:t>
            </w:r>
            <w:r w:rsidRPr="006A055B">
              <w:rPr>
                <w:sz w:val="28"/>
                <w:szCs w:val="28"/>
              </w:rPr>
              <w:t>. Деятельность по организации конференций и выставок</w:t>
            </w:r>
          </w:p>
        </w:tc>
      </w:tr>
      <w:tr w:rsidR="00C56A49" w:rsidRPr="006A055B" w14:paraId="4B6EA927" w14:textId="77777777" w:rsidTr="00B61A8B">
        <w:trPr>
          <w:gridAfter w:val="1"/>
          <w:wAfter w:w="549" w:type="dxa"/>
          <w:jc w:val="center"/>
        </w:trPr>
        <w:tc>
          <w:tcPr>
            <w:tcW w:w="1180" w:type="dxa"/>
            <w:shd w:val="clear" w:color="auto" w:fill="auto"/>
          </w:tcPr>
          <w:p w14:paraId="3473C66C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A055B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774" w:type="dxa"/>
            <w:shd w:val="clear" w:color="auto" w:fill="auto"/>
          </w:tcPr>
          <w:p w14:paraId="588FDC19" w14:textId="77777777" w:rsidR="00C56A49" w:rsidRPr="006A055B" w:rsidRDefault="00C56A49" w:rsidP="0059072A">
            <w:pPr>
              <w:spacing w:line="276" w:lineRule="auto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Деятельность по организации конференций и выставок</w:t>
            </w:r>
          </w:p>
        </w:tc>
        <w:tc>
          <w:tcPr>
            <w:tcW w:w="3256" w:type="dxa"/>
            <w:shd w:val="clear" w:color="auto" w:fill="auto"/>
          </w:tcPr>
          <w:p w14:paraId="21FB9422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82.3</w:t>
            </w:r>
          </w:p>
        </w:tc>
      </w:tr>
      <w:tr w:rsidR="00C56A49" w:rsidRPr="006A055B" w14:paraId="3BF6CD5F" w14:textId="77777777" w:rsidTr="00B61A8B">
        <w:trPr>
          <w:gridAfter w:val="1"/>
          <w:wAfter w:w="549" w:type="dxa"/>
          <w:jc w:val="center"/>
        </w:trPr>
        <w:tc>
          <w:tcPr>
            <w:tcW w:w="9210" w:type="dxa"/>
            <w:gridSpan w:val="3"/>
            <w:shd w:val="clear" w:color="auto" w:fill="auto"/>
          </w:tcPr>
          <w:p w14:paraId="6F5C1DF9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  <w:lang w:val="en-US"/>
              </w:rPr>
              <w:t>VIII</w:t>
            </w:r>
            <w:r w:rsidRPr="006A055B">
              <w:rPr>
                <w:sz w:val="28"/>
                <w:szCs w:val="28"/>
              </w:rPr>
              <w:t>. Деятельность в области здравоохранения и социальных услуг</w:t>
            </w:r>
          </w:p>
        </w:tc>
      </w:tr>
      <w:tr w:rsidR="00C56A49" w:rsidRPr="006A055B" w14:paraId="0C51585D" w14:textId="77777777" w:rsidTr="00B61A8B">
        <w:trPr>
          <w:gridAfter w:val="1"/>
          <w:wAfter w:w="549" w:type="dxa"/>
          <w:jc w:val="center"/>
        </w:trPr>
        <w:tc>
          <w:tcPr>
            <w:tcW w:w="1180" w:type="dxa"/>
            <w:shd w:val="clear" w:color="auto" w:fill="auto"/>
          </w:tcPr>
          <w:p w14:paraId="06318F5B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1.</w:t>
            </w:r>
          </w:p>
        </w:tc>
        <w:tc>
          <w:tcPr>
            <w:tcW w:w="4774" w:type="dxa"/>
            <w:shd w:val="clear" w:color="auto" w:fill="auto"/>
          </w:tcPr>
          <w:p w14:paraId="3655415E" w14:textId="77777777" w:rsidR="00C56A49" w:rsidRPr="006A055B" w:rsidRDefault="00C56A49" w:rsidP="0059072A">
            <w:pPr>
              <w:spacing w:line="276" w:lineRule="auto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Стоматологическая практика</w:t>
            </w:r>
          </w:p>
        </w:tc>
        <w:tc>
          <w:tcPr>
            <w:tcW w:w="3256" w:type="dxa"/>
            <w:shd w:val="clear" w:color="auto" w:fill="auto"/>
          </w:tcPr>
          <w:p w14:paraId="7FB98C89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86.23</w:t>
            </w:r>
          </w:p>
        </w:tc>
      </w:tr>
      <w:tr w:rsidR="00C56A49" w:rsidRPr="006A055B" w14:paraId="47AFC353" w14:textId="77777777" w:rsidTr="00B61A8B">
        <w:trPr>
          <w:gridAfter w:val="1"/>
          <w:wAfter w:w="549" w:type="dxa"/>
          <w:jc w:val="center"/>
        </w:trPr>
        <w:tc>
          <w:tcPr>
            <w:tcW w:w="9210" w:type="dxa"/>
            <w:gridSpan w:val="3"/>
            <w:shd w:val="clear" w:color="auto" w:fill="auto"/>
          </w:tcPr>
          <w:p w14:paraId="27B78D2D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  <w:lang w:val="en-US"/>
              </w:rPr>
              <w:t>IX</w:t>
            </w:r>
            <w:r w:rsidRPr="006A055B">
              <w:rPr>
                <w:sz w:val="28"/>
                <w:szCs w:val="28"/>
              </w:rPr>
              <w:t>. Розничная торговля непродовольственными товарами</w:t>
            </w:r>
          </w:p>
        </w:tc>
      </w:tr>
      <w:tr w:rsidR="00C56A49" w:rsidRPr="006A055B" w14:paraId="57CCC39F" w14:textId="77777777" w:rsidTr="00B61A8B">
        <w:trPr>
          <w:gridAfter w:val="1"/>
          <w:wAfter w:w="549" w:type="dxa"/>
          <w:jc w:val="center"/>
        </w:trPr>
        <w:tc>
          <w:tcPr>
            <w:tcW w:w="1180" w:type="dxa"/>
            <w:shd w:val="clear" w:color="auto" w:fill="auto"/>
          </w:tcPr>
          <w:p w14:paraId="3CE52809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A055B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3E3DB5CA" w14:textId="77777777" w:rsidR="00C56A49" w:rsidRPr="006A055B" w:rsidRDefault="00C56A49" w:rsidP="0059072A">
            <w:pPr>
              <w:spacing w:line="276" w:lineRule="auto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073DC06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47.82</w:t>
            </w:r>
          </w:p>
        </w:tc>
      </w:tr>
      <w:tr w:rsidR="00C56A49" w:rsidRPr="006A055B" w14:paraId="5B279FAD" w14:textId="77777777" w:rsidTr="00B61A8B">
        <w:trPr>
          <w:jc w:val="center"/>
        </w:trPr>
        <w:tc>
          <w:tcPr>
            <w:tcW w:w="1180" w:type="dxa"/>
            <w:shd w:val="clear" w:color="auto" w:fill="auto"/>
          </w:tcPr>
          <w:p w14:paraId="657984C0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A055B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01E6995D" w14:textId="77777777" w:rsidR="00C56A49" w:rsidRPr="006A055B" w:rsidRDefault="00C56A49" w:rsidP="0059072A">
            <w:pPr>
              <w:spacing w:line="276" w:lineRule="auto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06962F93" w14:textId="77777777" w:rsidR="00C56A49" w:rsidRPr="006A055B" w:rsidRDefault="00C56A49" w:rsidP="005907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055B">
              <w:rPr>
                <w:sz w:val="28"/>
                <w:szCs w:val="28"/>
              </w:rPr>
              <w:t>47.89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ABC304" w14:textId="77777777" w:rsidR="00C56A49" w:rsidRDefault="00C56A49" w:rsidP="0059072A">
            <w:pPr>
              <w:spacing w:line="276" w:lineRule="auto"/>
              <w:rPr>
                <w:sz w:val="28"/>
                <w:szCs w:val="28"/>
              </w:rPr>
            </w:pPr>
          </w:p>
          <w:p w14:paraId="3A654C29" w14:textId="77777777" w:rsidR="00C56A49" w:rsidRPr="006A055B" w:rsidRDefault="00C56A49" w:rsidP="005907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».</w:t>
            </w:r>
          </w:p>
        </w:tc>
      </w:tr>
    </w:tbl>
    <w:p w14:paraId="0AAEC60D" w14:textId="77777777" w:rsidR="00E24382" w:rsidRDefault="00E24382" w:rsidP="006A055B">
      <w:pPr>
        <w:spacing w:line="276" w:lineRule="auto"/>
        <w:ind w:firstLine="708"/>
        <w:jc w:val="both"/>
        <w:rPr>
          <w:b/>
          <w:sz w:val="28"/>
          <w:szCs w:val="28"/>
        </w:rPr>
      </w:pPr>
    </w:p>
    <w:p w14:paraId="4EF95646" w14:textId="77777777" w:rsidR="006A055B" w:rsidRPr="006A055B" w:rsidRDefault="006A055B" w:rsidP="006A055B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6A055B">
        <w:rPr>
          <w:b/>
          <w:sz w:val="28"/>
          <w:szCs w:val="28"/>
        </w:rPr>
        <w:t xml:space="preserve">Статья 2 </w:t>
      </w:r>
    </w:p>
    <w:p w14:paraId="77C2B146" w14:textId="77777777" w:rsidR="00EB1C6C" w:rsidRDefault="00EB1C6C" w:rsidP="006A055B">
      <w:pPr>
        <w:spacing w:line="276" w:lineRule="auto"/>
        <w:ind w:firstLine="708"/>
        <w:jc w:val="both"/>
        <w:rPr>
          <w:sz w:val="28"/>
          <w:szCs w:val="28"/>
        </w:rPr>
      </w:pPr>
    </w:p>
    <w:p w14:paraId="4E6FA29B" w14:textId="07F9B1DC" w:rsidR="006A055B" w:rsidRPr="006A055B" w:rsidRDefault="006A055B" w:rsidP="006A055B">
      <w:pPr>
        <w:spacing w:line="276" w:lineRule="auto"/>
        <w:ind w:firstLine="708"/>
        <w:jc w:val="both"/>
        <w:rPr>
          <w:sz w:val="28"/>
          <w:szCs w:val="28"/>
        </w:rPr>
      </w:pPr>
      <w:r w:rsidRPr="006A055B">
        <w:rPr>
          <w:sz w:val="28"/>
          <w:szCs w:val="28"/>
        </w:rPr>
        <w:t xml:space="preserve">Настоящий Закон вступает в силу со дня его официального опубликования и распространяется на правоотношения, возникшие </w:t>
      </w:r>
      <w:r w:rsidRPr="006A055B">
        <w:rPr>
          <w:sz w:val="28"/>
          <w:szCs w:val="28"/>
        </w:rPr>
        <w:br/>
        <w:t>с 1 января 2020 года по 31 декабря 2020 года.</w:t>
      </w:r>
    </w:p>
    <w:p w14:paraId="2BBDF2B8" w14:textId="77777777" w:rsidR="006A055B" w:rsidRPr="006A055B" w:rsidRDefault="006A055B" w:rsidP="006A055B">
      <w:pPr>
        <w:tabs>
          <w:tab w:val="left" w:pos="4678"/>
        </w:tabs>
        <w:ind w:right="4370"/>
        <w:jc w:val="both"/>
        <w:rPr>
          <w:color w:val="000000"/>
          <w:spacing w:val="2"/>
          <w:sz w:val="28"/>
          <w:szCs w:val="28"/>
        </w:rPr>
      </w:pPr>
    </w:p>
    <w:p w14:paraId="31155197" w14:textId="77777777" w:rsidR="006A055B" w:rsidRDefault="006A055B" w:rsidP="006A055B">
      <w:pPr>
        <w:tabs>
          <w:tab w:val="left" w:pos="4678"/>
        </w:tabs>
        <w:ind w:right="4370"/>
        <w:jc w:val="both"/>
        <w:rPr>
          <w:color w:val="000000"/>
          <w:spacing w:val="2"/>
          <w:sz w:val="28"/>
          <w:szCs w:val="28"/>
        </w:rPr>
      </w:pPr>
    </w:p>
    <w:p w14:paraId="0378C992" w14:textId="77777777" w:rsidR="00E24382" w:rsidRPr="006A055B" w:rsidRDefault="00E24382" w:rsidP="006A055B">
      <w:pPr>
        <w:tabs>
          <w:tab w:val="left" w:pos="4678"/>
        </w:tabs>
        <w:ind w:right="4370"/>
        <w:jc w:val="both"/>
        <w:rPr>
          <w:color w:val="000000"/>
          <w:spacing w:val="2"/>
          <w:sz w:val="28"/>
          <w:szCs w:val="28"/>
        </w:rPr>
      </w:pPr>
    </w:p>
    <w:p w14:paraId="19E7D20B" w14:textId="4BD99FE2" w:rsidR="006A055B" w:rsidRPr="006A055B" w:rsidRDefault="00E24382" w:rsidP="006A055B">
      <w:pPr>
        <w:ind w:firstLine="18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A055B" w:rsidRPr="006A055B">
        <w:rPr>
          <w:sz w:val="28"/>
          <w:szCs w:val="28"/>
        </w:rPr>
        <w:t>Глава</w:t>
      </w:r>
    </w:p>
    <w:p w14:paraId="6D71AEB5" w14:textId="77777777" w:rsidR="006A055B" w:rsidRPr="006A055B" w:rsidRDefault="006A055B" w:rsidP="006A055B">
      <w:pPr>
        <w:tabs>
          <w:tab w:val="left" w:pos="7380"/>
        </w:tabs>
        <w:jc w:val="both"/>
        <w:rPr>
          <w:sz w:val="28"/>
          <w:szCs w:val="28"/>
        </w:rPr>
      </w:pPr>
      <w:r w:rsidRPr="006A055B">
        <w:rPr>
          <w:sz w:val="28"/>
          <w:szCs w:val="28"/>
        </w:rPr>
        <w:t xml:space="preserve">Республики Северная </w:t>
      </w:r>
      <w:bookmarkStart w:id="1" w:name="_Hlk53660740"/>
      <w:r w:rsidRPr="006A055B">
        <w:rPr>
          <w:sz w:val="28"/>
          <w:szCs w:val="28"/>
        </w:rPr>
        <w:t xml:space="preserve">Осетия – Алания </w:t>
      </w:r>
      <w:bookmarkEnd w:id="1"/>
      <w:r w:rsidRPr="006A055B">
        <w:rPr>
          <w:sz w:val="28"/>
          <w:szCs w:val="28"/>
        </w:rPr>
        <w:tab/>
      </w:r>
      <w:r w:rsidRPr="006A055B">
        <w:rPr>
          <w:sz w:val="28"/>
          <w:szCs w:val="28"/>
        </w:rPr>
        <w:tab/>
        <w:t>В. Битаров</w:t>
      </w:r>
    </w:p>
    <w:p w14:paraId="3D48573B" w14:textId="77777777" w:rsidR="006A055B" w:rsidRPr="006A055B" w:rsidRDefault="006A055B" w:rsidP="006A055B">
      <w:pPr>
        <w:tabs>
          <w:tab w:val="left" w:pos="7380"/>
        </w:tabs>
        <w:jc w:val="both"/>
        <w:rPr>
          <w:sz w:val="28"/>
          <w:szCs w:val="28"/>
        </w:rPr>
      </w:pPr>
    </w:p>
    <w:p w14:paraId="69418BD3" w14:textId="162D6AE1" w:rsidR="00EB35C5" w:rsidRDefault="00EB35C5" w:rsidP="00F15783">
      <w:pPr>
        <w:spacing w:line="360" w:lineRule="auto"/>
        <w:ind w:firstLine="709"/>
        <w:jc w:val="both"/>
        <w:rPr>
          <w:sz w:val="28"/>
          <w:szCs w:val="28"/>
        </w:rPr>
      </w:pPr>
    </w:p>
    <w:p w14:paraId="324DA38A" w14:textId="77777777" w:rsidR="00AE4D82" w:rsidRDefault="00AE4D82" w:rsidP="00AE4D82">
      <w:pPr>
        <w:rPr>
          <w:sz w:val="28"/>
          <w:szCs w:val="28"/>
        </w:rPr>
      </w:pPr>
      <w:r>
        <w:rPr>
          <w:sz w:val="28"/>
          <w:szCs w:val="28"/>
        </w:rPr>
        <w:t>г.Владикавказ</w:t>
      </w:r>
    </w:p>
    <w:p w14:paraId="6787AD96" w14:textId="77777777" w:rsidR="00AE4D82" w:rsidRDefault="00AE4D82" w:rsidP="00AE4D82">
      <w:pPr>
        <w:rPr>
          <w:rFonts w:cs="Arial"/>
          <w:sz w:val="28"/>
          <w:szCs w:val="28"/>
        </w:rPr>
      </w:pPr>
      <w:r>
        <w:rPr>
          <w:sz w:val="28"/>
          <w:szCs w:val="28"/>
        </w:rPr>
        <w:t>2 ноября   2020 г.</w:t>
      </w:r>
    </w:p>
    <w:p w14:paraId="5B1B4622" w14:textId="7F18CF6B" w:rsidR="00AE4D82" w:rsidRDefault="00AE4D82" w:rsidP="00AE4D82">
      <w:pPr>
        <w:rPr>
          <w:rFonts w:eastAsiaTheme="minorHAnsi"/>
          <w:sz w:val="28"/>
          <w:szCs w:val="28"/>
        </w:rPr>
      </w:pPr>
      <w:r>
        <w:rPr>
          <w:sz w:val="28"/>
          <w:szCs w:val="28"/>
        </w:rPr>
        <w:t>№ 65-РЗ</w:t>
      </w:r>
    </w:p>
    <w:p w14:paraId="676A0929" w14:textId="77777777" w:rsidR="00EB1C6C" w:rsidRPr="00916E10" w:rsidRDefault="00EB1C6C" w:rsidP="00F15783">
      <w:pPr>
        <w:spacing w:line="360" w:lineRule="auto"/>
        <w:ind w:firstLine="709"/>
        <w:jc w:val="both"/>
        <w:rPr>
          <w:kern w:val="32"/>
          <w:sz w:val="28"/>
          <w:szCs w:val="28"/>
        </w:rPr>
      </w:pPr>
    </w:p>
    <w:sectPr w:rsidR="00EB1C6C" w:rsidRPr="00916E10" w:rsidSect="00136246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04E92" w14:textId="77777777" w:rsidR="001550D8" w:rsidRDefault="001550D8">
      <w:r>
        <w:separator/>
      </w:r>
    </w:p>
  </w:endnote>
  <w:endnote w:type="continuationSeparator" w:id="0">
    <w:p w14:paraId="590CAD83" w14:textId="77777777" w:rsidR="001550D8" w:rsidRDefault="0015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4AF2E" w14:textId="77777777" w:rsidR="009E7DC6" w:rsidRDefault="001550D8">
    <w:pPr>
      <w:pStyle w:val="a3"/>
    </w:pPr>
  </w:p>
  <w:p w14:paraId="57714842" w14:textId="77777777" w:rsidR="009E7DC6" w:rsidRDefault="001550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76C1E" w14:textId="77777777" w:rsidR="001550D8" w:rsidRDefault="001550D8">
      <w:r>
        <w:separator/>
      </w:r>
    </w:p>
  </w:footnote>
  <w:footnote w:type="continuationSeparator" w:id="0">
    <w:p w14:paraId="220A11D5" w14:textId="77777777" w:rsidR="001550D8" w:rsidRDefault="0015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1161D" w14:textId="5035B482" w:rsidR="00F15783" w:rsidRDefault="00F15783">
    <w:pPr>
      <w:pStyle w:val="a5"/>
      <w:jc w:val="center"/>
    </w:pPr>
  </w:p>
  <w:p w14:paraId="174A4030" w14:textId="77777777" w:rsidR="000144B1" w:rsidRDefault="000144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30FDE"/>
    <w:multiLevelType w:val="hybridMultilevel"/>
    <w:tmpl w:val="36F22C38"/>
    <w:lvl w:ilvl="0" w:tplc="A1025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C5"/>
    <w:rsid w:val="000144B1"/>
    <w:rsid w:val="000A323D"/>
    <w:rsid w:val="0012209D"/>
    <w:rsid w:val="00136246"/>
    <w:rsid w:val="001550D8"/>
    <w:rsid w:val="00173A09"/>
    <w:rsid w:val="001C1D8E"/>
    <w:rsid w:val="001C2BF1"/>
    <w:rsid w:val="002C4B48"/>
    <w:rsid w:val="00312941"/>
    <w:rsid w:val="00340D55"/>
    <w:rsid w:val="00384B8C"/>
    <w:rsid w:val="003B08BD"/>
    <w:rsid w:val="003C05CB"/>
    <w:rsid w:val="003E3EEC"/>
    <w:rsid w:val="003F4B98"/>
    <w:rsid w:val="004325D6"/>
    <w:rsid w:val="00484631"/>
    <w:rsid w:val="004F2E5F"/>
    <w:rsid w:val="004F525A"/>
    <w:rsid w:val="00561E43"/>
    <w:rsid w:val="005A5F2A"/>
    <w:rsid w:val="005E637C"/>
    <w:rsid w:val="005E6911"/>
    <w:rsid w:val="006036A5"/>
    <w:rsid w:val="006A055B"/>
    <w:rsid w:val="007B25A9"/>
    <w:rsid w:val="00883606"/>
    <w:rsid w:val="00885693"/>
    <w:rsid w:val="0090266A"/>
    <w:rsid w:val="0093663A"/>
    <w:rsid w:val="0095768E"/>
    <w:rsid w:val="00A83AAE"/>
    <w:rsid w:val="00AE4D82"/>
    <w:rsid w:val="00B36622"/>
    <w:rsid w:val="00B61A8B"/>
    <w:rsid w:val="00C20642"/>
    <w:rsid w:val="00C56A49"/>
    <w:rsid w:val="00CA4B7E"/>
    <w:rsid w:val="00D55D31"/>
    <w:rsid w:val="00DB6D15"/>
    <w:rsid w:val="00DC16D0"/>
    <w:rsid w:val="00E1389E"/>
    <w:rsid w:val="00E24382"/>
    <w:rsid w:val="00E25384"/>
    <w:rsid w:val="00EB1C6C"/>
    <w:rsid w:val="00EB35C5"/>
    <w:rsid w:val="00EC3B09"/>
    <w:rsid w:val="00F15783"/>
    <w:rsid w:val="00F45FBB"/>
    <w:rsid w:val="00F90E0C"/>
    <w:rsid w:val="00F96B6B"/>
    <w:rsid w:val="00FD1219"/>
    <w:rsid w:val="00FE5D04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F4C0F"/>
  <w15:docId w15:val="{D8222884-E302-44FB-98D0-7E808D32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35C5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5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EB35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B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E3E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3E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4D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4D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A5724-FEF5-4F9E-A213-F81DDA56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Doh6</cp:lastModifiedBy>
  <cp:revision>2</cp:revision>
  <cp:lastPrinted>2020-11-03T06:23:00Z</cp:lastPrinted>
  <dcterms:created xsi:type="dcterms:W3CDTF">2020-11-09T12:05:00Z</dcterms:created>
  <dcterms:modified xsi:type="dcterms:W3CDTF">2020-11-09T12:05:00Z</dcterms:modified>
</cp:coreProperties>
</file>